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AE" w:rsidRPr="00A36E32" w:rsidRDefault="003B6EAE" w:rsidP="003B6EAE">
      <w:pPr>
        <w:spacing w:after="0"/>
        <w:jc w:val="center"/>
        <w:rPr>
          <w:rFonts w:asciiTheme="majorHAnsi" w:hAnsiTheme="majorHAnsi"/>
          <w:b/>
          <w:sz w:val="28"/>
        </w:rPr>
      </w:pPr>
      <w:r w:rsidRPr="00A36E32">
        <w:rPr>
          <w:rFonts w:asciiTheme="majorHAnsi" w:hAnsiTheme="majorHAnsi"/>
          <w:b/>
          <w:sz w:val="28"/>
        </w:rPr>
        <w:t>Информация</w:t>
      </w:r>
    </w:p>
    <w:p w:rsidR="003B6EAE" w:rsidRPr="00A36E32" w:rsidRDefault="003B6EAE" w:rsidP="003B6EAE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об испо</w:t>
      </w:r>
      <w:r w:rsidRPr="00A36E32">
        <w:rPr>
          <w:rFonts w:asciiTheme="majorHAnsi" w:hAnsiTheme="majorHAnsi"/>
          <w:b/>
          <w:sz w:val="28"/>
        </w:rPr>
        <w:t>лнении протокольн</w:t>
      </w:r>
      <w:r>
        <w:rPr>
          <w:rFonts w:asciiTheme="majorHAnsi" w:hAnsiTheme="majorHAnsi"/>
          <w:b/>
          <w:sz w:val="28"/>
        </w:rPr>
        <w:t>ого поручения Главы Чеченской Республики Р.А. Кадырова</w:t>
      </w:r>
    </w:p>
    <w:p w:rsidR="003B6EAE" w:rsidRPr="00A36E32" w:rsidRDefault="003B6EAE" w:rsidP="003B6EAE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по МБОУ СОШ № 39 г. Грозного</w:t>
      </w:r>
    </w:p>
    <w:p w:rsidR="003B6EAE" w:rsidRDefault="003B6EAE" w:rsidP="003B6EAE">
      <w:pPr>
        <w:spacing w:after="0"/>
        <w:rPr>
          <w:rFonts w:asciiTheme="majorHAnsi" w:hAnsiTheme="majorHAnsi"/>
          <w:sz w:val="28"/>
        </w:rPr>
      </w:pPr>
    </w:p>
    <w:p w:rsidR="003B6EAE" w:rsidRDefault="003B6EAE" w:rsidP="003B6EA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исполнения протокольного поручения № 01-1</w:t>
      </w:r>
      <w:r w:rsidRPr="00B860F7">
        <w:rPr>
          <w:rFonts w:ascii="Times New Roman" w:eastAsia="Times New Roman" w:hAnsi="Times New Roman"/>
          <w:sz w:val="28"/>
          <w:szCs w:val="28"/>
        </w:rPr>
        <w:t>54</w:t>
      </w:r>
      <w:r>
        <w:rPr>
          <w:rFonts w:ascii="Times New Roman" w:eastAsia="Times New Roman" w:hAnsi="Times New Roman"/>
          <w:sz w:val="28"/>
          <w:szCs w:val="28"/>
        </w:rPr>
        <w:t xml:space="preserve"> от 1</w:t>
      </w:r>
      <w:r w:rsidRPr="00B860F7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B860F7">
        <w:rPr>
          <w:rFonts w:ascii="Times New Roman" w:eastAsia="Times New Roman" w:hAnsi="Times New Roman"/>
          <w:sz w:val="28"/>
          <w:szCs w:val="28"/>
        </w:rPr>
        <w:t>11</w:t>
      </w:r>
      <w:r>
        <w:rPr>
          <w:rFonts w:ascii="Times New Roman" w:eastAsia="Times New Roman" w:hAnsi="Times New Roman"/>
          <w:sz w:val="28"/>
          <w:szCs w:val="28"/>
        </w:rPr>
        <w:t xml:space="preserve">.2013 г., Главы Чеченской Республики Р.А.Кадырова « Об усилении работы, направленной на повышение качества учебно-воспитательного процесса» </w:t>
      </w:r>
      <w:r w:rsidRPr="008F5F1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F5F13">
        <w:rPr>
          <w:rFonts w:ascii="Times New Roman" w:hAnsi="Times New Roman" w:cs="Times New Roman"/>
          <w:sz w:val="28"/>
        </w:rPr>
        <w:t>МБОУ СОШ №39</w:t>
      </w:r>
      <w:r>
        <w:rPr>
          <w:rFonts w:asciiTheme="majorHAnsi" w:hAnsiTheme="majorHAnsi"/>
          <w:sz w:val="28"/>
        </w:rPr>
        <w:t xml:space="preserve"> г</w:t>
      </w:r>
      <w:proofErr w:type="gramStart"/>
      <w:r>
        <w:rPr>
          <w:rFonts w:asciiTheme="majorHAnsi" w:hAnsiTheme="majorHAnsi"/>
          <w:sz w:val="28"/>
        </w:rPr>
        <w:t>.Г</w:t>
      </w:r>
      <w:proofErr w:type="gramEnd"/>
      <w:r>
        <w:rPr>
          <w:rFonts w:asciiTheme="majorHAnsi" w:hAnsiTheme="majorHAnsi"/>
          <w:sz w:val="28"/>
        </w:rPr>
        <w:t>розного</w:t>
      </w:r>
      <w:r>
        <w:rPr>
          <w:rFonts w:ascii="Times New Roman" w:eastAsia="Times New Roman" w:hAnsi="Times New Roman"/>
          <w:sz w:val="28"/>
          <w:szCs w:val="28"/>
        </w:rPr>
        <w:t xml:space="preserve"> проводятся плановые мероприятия. </w:t>
      </w:r>
    </w:p>
    <w:p w:rsidR="003B6EAE" w:rsidRDefault="003B6EAE" w:rsidP="003B6EAE">
      <w:pPr>
        <w:pStyle w:val="c3"/>
        <w:spacing w:before="0" w:beforeAutospacing="0" w:after="0" w:afterAutospacing="0" w:line="270" w:lineRule="atLeast"/>
        <w:ind w:firstLine="852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4541D">
        <w:rPr>
          <w:rStyle w:val="c0"/>
          <w:bCs/>
          <w:iCs/>
          <w:color w:val="000000"/>
          <w:sz w:val="28"/>
          <w:szCs w:val="28"/>
        </w:rPr>
        <w:t>Качество знаний</w:t>
      </w:r>
      <w:r>
        <w:rPr>
          <w:rStyle w:val="c0"/>
          <w:color w:val="000000"/>
          <w:sz w:val="28"/>
          <w:szCs w:val="28"/>
        </w:rPr>
        <w:t> – это целостная совокупность, характеризующая результат учебно-познавательной деятельности учащихся: полнота, глубина, оперативность, гибкость, конкретность, обобщённость, систематичность, осознанность, прочность.</w:t>
      </w:r>
      <w:proofErr w:type="gramEnd"/>
      <w:r>
        <w:rPr>
          <w:rStyle w:val="c0"/>
          <w:color w:val="000000"/>
          <w:sz w:val="28"/>
          <w:szCs w:val="28"/>
        </w:rPr>
        <w:t xml:space="preserve"> Это то, что требует постоянной  работы, совершенствуясь, чтобы успевать идти «в ногу со временем».</w:t>
      </w:r>
    </w:p>
    <w:p w:rsidR="003B6EAE" w:rsidRDefault="003B6EAE" w:rsidP="003B6EAE">
      <w:pPr>
        <w:pStyle w:val="c3"/>
        <w:spacing w:before="0" w:beforeAutospacing="0" w:after="0" w:afterAutospacing="0" w:line="270" w:lineRule="atLeast"/>
        <w:ind w:firstLine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Составляющими качества образования являются:</w:t>
      </w:r>
    </w:p>
    <w:p w:rsidR="003B6EAE" w:rsidRDefault="003B6EAE" w:rsidP="003B6EAE">
      <w:pPr>
        <w:pStyle w:val="c8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качество </w:t>
      </w:r>
      <w:proofErr w:type="spellStart"/>
      <w:r>
        <w:rPr>
          <w:rStyle w:val="c0"/>
          <w:color w:val="000000"/>
          <w:sz w:val="28"/>
          <w:szCs w:val="28"/>
        </w:rPr>
        <w:t>обученности</w:t>
      </w:r>
      <w:proofErr w:type="spellEnd"/>
      <w:r>
        <w:rPr>
          <w:rStyle w:val="c0"/>
          <w:color w:val="000000"/>
          <w:sz w:val="28"/>
          <w:szCs w:val="28"/>
        </w:rPr>
        <w:t xml:space="preserve"> школьников по образовательным областям;</w:t>
      </w:r>
    </w:p>
    <w:p w:rsidR="003B6EAE" w:rsidRDefault="003B6EAE" w:rsidP="003B6EAE">
      <w:pPr>
        <w:pStyle w:val="c8"/>
        <w:spacing w:before="0" w:beforeAutospacing="0" w:after="0" w:afterAutospacing="0" w:line="270" w:lineRule="atLeast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качество </w:t>
      </w:r>
      <w:proofErr w:type="spellStart"/>
      <w:r>
        <w:rPr>
          <w:rStyle w:val="c0"/>
          <w:color w:val="000000"/>
          <w:sz w:val="28"/>
          <w:szCs w:val="28"/>
        </w:rPr>
        <w:t>сформированности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общеучебных</w:t>
      </w:r>
      <w:proofErr w:type="spellEnd"/>
      <w:r>
        <w:rPr>
          <w:rStyle w:val="c0"/>
          <w:color w:val="000000"/>
          <w:sz w:val="28"/>
          <w:szCs w:val="28"/>
        </w:rPr>
        <w:t xml:space="preserve"> умений школьников (умение работать с учебником, текстом, составить план, умение анализировать, делать вывод и т. п.);</w:t>
      </w:r>
    </w:p>
    <w:p w:rsidR="003B6EAE" w:rsidRDefault="003B6EAE" w:rsidP="003B6EAE">
      <w:pPr>
        <w:pStyle w:val="c8"/>
        <w:spacing w:before="0" w:beforeAutospacing="0" w:after="0" w:afterAutospacing="0" w:line="270" w:lineRule="atLeast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качество воспитанности школьников (отслеживается по специальным методикам);</w:t>
      </w:r>
    </w:p>
    <w:p w:rsidR="003B6EAE" w:rsidRDefault="003B6EAE" w:rsidP="003B6EAE">
      <w:pPr>
        <w:pStyle w:val="c8"/>
        <w:spacing w:before="0" w:beforeAutospacing="0" w:after="0" w:afterAutospacing="0" w:line="270" w:lineRule="atLeast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качество развития личности школьников (эмоциональность, воля, познавательный интерес, мотивация и т. д.);</w:t>
      </w:r>
    </w:p>
    <w:p w:rsidR="003B6EAE" w:rsidRDefault="003B6EAE" w:rsidP="003B6EAE">
      <w:pPr>
        <w:pStyle w:val="c8"/>
        <w:spacing w:before="0" w:beforeAutospacing="0" w:after="0" w:afterAutospacing="0" w:line="270" w:lineRule="atLeast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качество социальной адаптации (способность найти свою «нишу» в обществе).</w:t>
      </w:r>
    </w:p>
    <w:p w:rsidR="003B6EAE" w:rsidRDefault="003B6EAE" w:rsidP="003B6EAE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3B6EAE" w:rsidRDefault="003B6EAE" w:rsidP="003B6EAE">
      <w:pPr>
        <w:pStyle w:val="c3"/>
        <w:spacing w:before="0" w:beforeAutospacing="0" w:after="0" w:afterAutospacing="0" w:line="270" w:lineRule="atLeast"/>
        <w:ind w:firstLine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Особая роль отводится учителю, так как он является главной движущей силой качественного </w:t>
      </w:r>
      <w:proofErr w:type="gramStart"/>
      <w:r>
        <w:rPr>
          <w:rStyle w:val="c0"/>
          <w:color w:val="000000"/>
          <w:sz w:val="28"/>
          <w:szCs w:val="28"/>
        </w:rPr>
        <w:t>образования</w:t>
      </w:r>
      <w:proofErr w:type="gramEnd"/>
      <w:r>
        <w:rPr>
          <w:rStyle w:val="c0"/>
          <w:color w:val="000000"/>
          <w:sz w:val="28"/>
          <w:szCs w:val="28"/>
        </w:rPr>
        <w:t xml:space="preserve"> и он должен обладать определенными качествами.</w:t>
      </w:r>
    </w:p>
    <w:p w:rsidR="003B6EAE" w:rsidRDefault="003B6EAE" w:rsidP="003B6EAE">
      <w:pPr>
        <w:pStyle w:val="c7"/>
        <w:spacing w:before="0" w:beforeAutospacing="0" w:after="0" w:afterAutospacing="0" w:line="0" w:lineRule="auto"/>
        <w:ind w:left="720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владение современными образовательными технологиями;</w:t>
      </w:r>
    </w:p>
    <w:p w:rsidR="003B6EAE" w:rsidRDefault="003B6EAE" w:rsidP="003B6EAE">
      <w:pPr>
        <w:pStyle w:val="c7"/>
        <w:spacing w:before="0" w:beforeAutospacing="0" w:after="0" w:afterAutospacing="0" w:line="0" w:lineRule="auto"/>
        <w:ind w:left="720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способность делать учебный материал доступным пониманию;</w:t>
      </w:r>
    </w:p>
    <w:p w:rsidR="003B6EAE" w:rsidRDefault="003B6EAE" w:rsidP="003B6EAE">
      <w:pPr>
        <w:pStyle w:val="c7"/>
        <w:spacing w:before="0" w:beforeAutospacing="0" w:after="0" w:afterAutospacing="0" w:line="0" w:lineRule="auto"/>
        <w:ind w:left="720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творческое применение методов обучения;</w:t>
      </w:r>
    </w:p>
    <w:p w:rsidR="003B6EAE" w:rsidRDefault="003B6EAE" w:rsidP="003B6EAE">
      <w:pPr>
        <w:pStyle w:val="c7"/>
        <w:spacing w:before="0" w:beforeAutospacing="0" w:after="0" w:afterAutospacing="0" w:line="0" w:lineRule="auto"/>
        <w:ind w:left="720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способность организовать детский коллектив;</w:t>
      </w:r>
    </w:p>
    <w:p w:rsidR="003B6EAE" w:rsidRDefault="003B6EAE" w:rsidP="003B6EAE">
      <w:pPr>
        <w:pStyle w:val="c7"/>
        <w:spacing w:before="0" w:beforeAutospacing="0" w:after="0" w:afterAutospacing="0" w:line="0" w:lineRule="auto"/>
        <w:ind w:left="720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интерес к детям;</w:t>
      </w:r>
    </w:p>
    <w:p w:rsidR="003B6EAE" w:rsidRDefault="003B6EAE" w:rsidP="003B6EAE">
      <w:pPr>
        <w:pStyle w:val="c7"/>
        <w:spacing w:before="0" w:beforeAutospacing="0" w:after="0" w:afterAutospacing="0" w:line="0" w:lineRule="auto"/>
        <w:ind w:left="720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яркость речи, такт, связь с жизнью, способность к внеклассной работе.</w:t>
      </w:r>
    </w:p>
    <w:p w:rsidR="003B6EAE" w:rsidRDefault="003B6EAE" w:rsidP="003B6EAE">
      <w:pPr>
        <w:pStyle w:val="c19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современных условиях ему необходимо владеть современными образовательными </w:t>
      </w:r>
      <w:r w:rsidRPr="0044541D">
        <w:rPr>
          <w:rStyle w:val="c0"/>
          <w:bCs/>
          <w:iCs/>
          <w:color w:val="000000"/>
          <w:sz w:val="28"/>
          <w:szCs w:val="28"/>
        </w:rPr>
        <w:t>технологиями и методиками</w:t>
      </w:r>
      <w:r>
        <w:rPr>
          <w:rStyle w:val="c0"/>
          <w:color w:val="000000"/>
          <w:sz w:val="28"/>
          <w:szCs w:val="28"/>
        </w:rPr>
        <w:t>.  </w:t>
      </w:r>
    </w:p>
    <w:p w:rsidR="003B6EAE" w:rsidRDefault="003B6EAE" w:rsidP="003B6EAE">
      <w:pPr>
        <w:pStyle w:val="c19"/>
        <w:spacing w:before="0" w:beforeAutospacing="0" w:after="0" w:afterAutospacing="0" w:line="270" w:lineRule="atLeast"/>
        <w:ind w:firstLine="54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Без оценивания работы ученика невозможен никакой процесс усвоения. </w:t>
      </w:r>
    </w:p>
    <w:p w:rsidR="003B6EAE" w:rsidRDefault="003B6EAE" w:rsidP="003B6EAE">
      <w:pPr>
        <w:pStyle w:val="c19"/>
        <w:spacing w:before="0" w:beforeAutospacing="0" w:after="0" w:afterAutospacing="0" w:line="270" w:lineRule="atLeast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нашей школе проводятся дополнительные занятия по предметам</w:t>
      </w:r>
    </w:p>
    <w:p w:rsidR="003B6EAE" w:rsidRDefault="003B6EAE" w:rsidP="003B6EAE">
      <w:pPr>
        <w:pStyle w:val="c3"/>
        <w:spacing w:before="0" w:beforeAutospacing="0" w:after="0" w:afterAutospacing="0" w:line="270" w:lineRule="atLeast"/>
        <w:ind w:firstLine="852"/>
        <w:jc w:val="both"/>
        <w:rPr>
          <w:rFonts w:ascii="Arial" w:hAnsi="Arial" w:cs="Arial"/>
          <w:color w:val="000000"/>
          <w:sz w:val="22"/>
          <w:szCs w:val="22"/>
        </w:rPr>
      </w:pPr>
    </w:p>
    <w:p w:rsidR="003B6EAE" w:rsidRPr="0044541D" w:rsidRDefault="003B6EAE" w:rsidP="003B6EAE">
      <w:pPr>
        <w:pStyle w:val="c3"/>
        <w:spacing w:before="0" w:beforeAutospacing="0" w:after="0" w:afterAutospacing="0" w:line="270" w:lineRule="atLeast"/>
        <w:ind w:firstLine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Для предупреждения неуспеваемости применяются </w:t>
      </w:r>
      <w:r>
        <w:rPr>
          <w:rStyle w:val="apple-converted-space"/>
          <w:color w:val="000000"/>
          <w:sz w:val="28"/>
          <w:szCs w:val="28"/>
        </w:rPr>
        <w:t> </w:t>
      </w:r>
      <w:r w:rsidRPr="0044541D">
        <w:rPr>
          <w:rStyle w:val="c0"/>
          <w:bCs/>
          <w:iCs/>
          <w:color w:val="000000"/>
          <w:sz w:val="28"/>
          <w:szCs w:val="28"/>
        </w:rPr>
        <w:t>технологии уровневой дифференциации</w:t>
      </w:r>
      <w:r w:rsidRPr="0044541D">
        <w:rPr>
          <w:rStyle w:val="c0"/>
          <w:color w:val="000000"/>
          <w:sz w:val="28"/>
          <w:szCs w:val="28"/>
        </w:rPr>
        <w:t>.</w:t>
      </w:r>
    </w:p>
    <w:p w:rsidR="003B6EAE" w:rsidRDefault="003B6EAE" w:rsidP="003B6EAE">
      <w:pPr>
        <w:pStyle w:val="c3"/>
        <w:spacing w:before="0" w:beforeAutospacing="0" w:after="0" w:afterAutospacing="0"/>
        <w:ind w:firstLine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Каждый классный коллектив имеет свои особенности, направленность и специфику поведения. Это все должно учитывается при отборе заданий для учащихся.</w:t>
      </w:r>
    </w:p>
    <w:p w:rsidR="003B6EAE" w:rsidRDefault="003B6EAE" w:rsidP="003B6EAE">
      <w:pPr>
        <w:pStyle w:val="c3"/>
        <w:spacing w:before="0" w:beforeAutospacing="0" w:after="0" w:afterAutospacing="0" w:line="270" w:lineRule="atLeast"/>
        <w:ind w:firstLine="852"/>
        <w:jc w:val="both"/>
        <w:rPr>
          <w:rFonts w:ascii="Arial" w:hAnsi="Arial" w:cs="Arial"/>
          <w:color w:val="000000"/>
          <w:sz w:val="22"/>
          <w:szCs w:val="22"/>
        </w:rPr>
      </w:pPr>
    </w:p>
    <w:p w:rsidR="003B6EAE" w:rsidRPr="00A36E32" w:rsidRDefault="003B6EAE" w:rsidP="003B6EAE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3B6EAE" w:rsidRDefault="003B6EAE" w:rsidP="003B6EAE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                   Директор:                                               Е.М. </w:t>
      </w:r>
      <w:proofErr w:type="spellStart"/>
      <w:r>
        <w:rPr>
          <w:rFonts w:asciiTheme="majorHAnsi" w:hAnsiTheme="majorHAnsi"/>
          <w:b/>
          <w:sz w:val="28"/>
        </w:rPr>
        <w:t>Джабаева</w:t>
      </w:r>
      <w:proofErr w:type="spellEnd"/>
    </w:p>
    <w:p w:rsidR="003B6EAE" w:rsidRDefault="003B6EAE" w:rsidP="003B6EA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B6EAE" w:rsidRPr="00B860F7" w:rsidRDefault="003B6EAE" w:rsidP="003B6EA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E5EF8" w:rsidRDefault="008E5EF8"/>
    <w:sectPr w:rsidR="008E5EF8" w:rsidSect="008E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EAE"/>
    <w:rsid w:val="003B6EAE"/>
    <w:rsid w:val="008E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6EAE"/>
  </w:style>
  <w:style w:type="paragraph" w:customStyle="1" w:styleId="c3">
    <w:name w:val="c3"/>
    <w:basedOn w:val="a"/>
    <w:rsid w:val="003B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B6EAE"/>
  </w:style>
  <w:style w:type="paragraph" w:customStyle="1" w:styleId="c8">
    <w:name w:val="c8"/>
    <w:basedOn w:val="a"/>
    <w:rsid w:val="003B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B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3B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2016-04-02T11:58:00Z</dcterms:created>
  <dcterms:modified xsi:type="dcterms:W3CDTF">2016-04-02T11:58:00Z</dcterms:modified>
</cp:coreProperties>
</file>